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2C37BDC4" w:rsidR="0036234E" w:rsidRPr="00A93FE7" w:rsidRDefault="0018545A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en-US"/>
        </w:rPr>
      </w:pPr>
      <w:r w:rsidRPr="00A93FE7">
        <w:rPr>
          <w:rFonts w:ascii="Arial" w:hAnsi="Arial" w:cs="Tahoma"/>
          <w:b/>
          <w:bCs/>
          <w:sz w:val="28"/>
          <w:lang w:val="en-US"/>
        </w:rPr>
        <w:t>Press release Calendar Week</w:t>
      </w:r>
      <w:r w:rsidR="00CE28C4">
        <w:rPr>
          <w:rFonts w:ascii="Arial" w:hAnsi="Arial" w:cs="Tahoma"/>
          <w:b/>
          <w:bCs/>
          <w:sz w:val="28"/>
          <w:lang w:val="en-US"/>
        </w:rPr>
        <w:t xml:space="preserve"> 0</w:t>
      </w:r>
      <w:r w:rsidR="00822615">
        <w:rPr>
          <w:rFonts w:ascii="Arial" w:hAnsi="Arial" w:cs="Tahoma"/>
          <w:b/>
          <w:bCs/>
          <w:sz w:val="28"/>
          <w:lang w:val="en-US"/>
        </w:rPr>
        <w:t>6</w:t>
      </w:r>
      <w:bookmarkStart w:id="0" w:name="_GoBack"/>
      <w:bookmarkEnd w:id="0"/>
      <w:r w:rsidR="004F5181" w:rsidRPr="00A93FE7">
        <w:rPr>
          <w:rFonts w:ascii="Arial" w:hAnsi="Arial" w:cs="Tahoma"/>
          <w:b/>
          <w:bCs/>
          <w:sz w:val="28"/>
          <w:lang w:val="en-US"/>
        </w:rPr>
        <w:t>/</w:t>
      </w:r>
      <w:r w:rsidR="00CE28C4">
        <w:rPr>
          <w:rFonts w:ascii="Arial" w:hAnsi="Arial" w:cs="Tahoma"/>
          <w:b/>
          <w:bCs/>
          <w:sz w:val="28"/>
          <w:lang w:val="en-US"/>
        </w:rPr>
        <w:t>I</w:t>
      </w:r>
    </w:p>
    <w:p w14:paraId="3B98C427" w14:textId="77777777" w:rsidR="0036234E" w:rsidRPr="00A93FE7" w:rsidRDefault="0036234E" w:rsidP="0036234E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</w:p>
    <w:p w14:paraId="6EA9CFD3" w14:textId="77777777" w:rsidR="0036234E" w:rsidRPr="00A93FE7" w:rsidRDefault="0036234E" w:rsidP="0036234E">
      <w:pPr>
        <w:ind w:left="680"/>
        <w:rPr>
          <w:rFonts w:ascii="Arial" w:hAnsi="Arial"/>
          <w:b/>
          <w:sz w:val="22"/>
          <w:lang w:val="en-US"/>
        </w:rPr>
      </w:pPr>
    </w:p>
    <w:p w14:paraId="15018B35" w14:textId="14EA5BAB" w:rsidR="00CE28C4" w:rsidRPr="00977B08" w:rsidRDefault="004544AF" w:rsidP="00CE28C4">
      <w:pPr>
        <w:ind w:firstLine="680"/>
        <w:rPr>
          <w:rFonts w:ascii="Arial" w:hAnsi="Arial" w:cs="Arial"/>
          <w:b/>
          <w:bCs/>
          <w:color w:val="000000"/>
          <w:sz w:val="22"/>
          <w:lang w:val="en-US"/>
        </w:rPr>
      </w:pPr>
      <w:r>
        <w:rPr>
          <w:rFonts w:ascii="Arial" w:hAnsi="Arial" w:cs="Arial"/>
          <w:b/>
          <w:bCs/>
          <w:color w:val="000000"/>
          <w:sz w:val="22"/>
          <w:lang w:val="en-US"/>
        </w:rPr>
        <w:t>Tough</w:t>
      </w:r>
      <w:r w:rsidR="00CE28C4" w:rsidRPr="00977B08">
        <w:rPr>
          <w:rFonts w:ascii="Arial" w:hAnsi="Arial" w:cs="Arial"/>
          <w:b/>
          <w:bCs/>
          <w:color w:val="000000"/>
          <w:sz w:val="22"/>
          <w:lang w:val="en-US"/>
        </w:rPr>
        <w:t xml:space="preserve"> - yet vulnerable </w:t>
      </w:r>
    </w:p>
    <w:p w14:paraId="774638A2" w14:textId="77777777" w:rsidR="00CE28C4" w:rsidRPr="00977B08" w:rsidRDefault="00CE28C4" w:rsidP="00CE28C4">
      <w:pPr>
        <w:ind w:firstLine="680"/>
        <w:rPr>
          <w:rFonts w:ascii="Arial" w:hAnsi="Arial" w:cs="Arial"/>
          <w:b/>
          <w:bCs/>
          <w:color w:val="000000"/>
          <w:sz w:val="22"/>
          <w:lang w:val="en-US"/>
        </w:rPr>
      </w:pPr>
      <w:r w:rsidRPr="00977B08">
        <w:rPr>
          <w:rFonts w:ascii="Arial" w:hAnsi="Arial" w:cs="Arial"/>
          <w:b/>
          <w:bCs/>
          <w:color w:val="000000"/>
          <w:sz w:val="22"/>
          <w:lang w:val="en-US"/>
        </w:rPr>
        <w:t xml:space="preserve">Rameder clarifies what needs to </w:t>
      </w:r>
      <w:r w:rsidRPr="00977B08">
        <w:rPr>
          <w:rFonts w:ascii="Arial" w:hAnsi="Arial" w:cs="Arial"/>
          <w:b/>
          <w:bCs/>
          <w:noProof/>
          <w:color w:val="000000"/>
          <w:sz w:val="22"/>
          <w:lang w:val="en-US"/>
        </w:rPr>
        <w:t>be done</w:t>
      </w:r>
      <w:r w:rsidRPr="00977B08">
        <w:rPr>
          <w:rFonts w:ascii="Arial" w:hAnsi="Arial" w:cs="Arial"/>
          <w:b/>
          <w:bCs/>
          <w:color w:val="000000"/>
          <w:sz w:val="22"/>
          <w:lang w:val="en-US"/>
        </w:rPr>
        <w:t xml:space="preserve"> in case of an accident with a </w:t>
      </w:r>
      <w:proofErr w:type="spellStart"/>
      <w:r w:rsidRPr="00977B08">
        <w:rPr>
          <w:rFonts w:ascii="Arial" w:hAnsi="Arial" w:cs="Arial"/>
          <w:b/>
          <w:bCs/>
          <w:color w:val="000000"/>
          <w:sz w:val="22"/>
          <w:lang w:val="en-US"/>
        </w:rPr>
        <w:t>towbar</w:t>
      </w:r>
      <w:proofErr w:type="spellEnd"/>
    </w:p>
    <w:p w14:paraId="5BF78A86" w14:textId="77777777" w:rsidR="00CE28C4" w:rsidRPr="00977B08" w:rsidRDefault="00CE28C4" w:rsidP="00CE28C4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428A1145" w14:textId="1E1BEB11" w:rsidR="00CE28C4" w:rsidRPr="00977B08" w:rsidRDefault="002048B2" w:rsidP="00CE28C4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  <w:r>
        <w:rPr>
          <w:rFonts w:ascii="Arial" w:hAnsi="Arial"/>
          <w:color w:val="000000"/>
          <w:sz w:val="22"/>
          <w:lang w:val="en-US"/>
        </w:rPr>
        <w:t xml:space="preserve">Of course, you should not use your </w:t>
      </w:r>
      <w:proofErr w:type="spellStart"/>
      <w:r>
        <w:rPr>
          <w:rFonts w:ascii="Arial" w:hAnsi="Arial"/>
          <w:color w:val="000000"/>
          <w:sz w:val="22"/>
          <w:lang w:val="en-US"/>
        </w:rPr>
        <w:t>towbar</w:t>
      </w:r>
      <w:proofErr w:type="spellEnd"/>
      <w:r>
        <w:rPr>
          <w:rFonts w:ascii="Arial" w:hAnsi="Arial"/>
          <w:color w:val="000000"/>
          <w:sz w:val="22"/>
          <w:lang w:val="en-US"/>
        </w:rPr>
        <w:t xml:space="preserve"> as</w:t>
      </w:r>
      <w:r w:rsidR="00CE28C4" w:rsidRPr="00977B08">
        <w:rPr>
          <w:rFonts w:ascii="Arial" w:hAnsi="Arial"/>
          <w:color w:val="000000"/>
          <w:sz w:val="22"/>
          <w:lang w:val="en-US"/>
        </w:rPr>
        <w:t xml:space="preserve"> battering ram</w:t>
      </w:r>
      <w:r w:rsidR="00CE28C4" w:rsidRPr="00977B08">
        <w:rPr>
          <w:rFonts w:ascii="Arial" w:hAnsi="Arial"/>
          <w:noProof/>
          <w:color w:val="000000"/>
          <w:sz w:val="22"/>
          <w:lang w:val="en-US"/>
        </w:rPr>
        <w:t xml:space="preserve">. </w:t>
      </w:r>
      <w:r>
        <w:rPr>
          <w:rFonts w:ascii="Arial" w:hAnsi="Arial"/>
          <w:noProof/>
          <w:color w:val="000000"/>
          <w:sz w:val="22"/>
          <w:lang w:val="en-US"/>
        </w:rPr>
        <w:t>But</w:t>
      </w:r>
      <w:r w:rsidR="00CE28C4" w:rsidRPr="00977B08">
        <w:rPr>
          <w:rFonts w:ascii="Arial" w:hAnsi="Arial"/>
          <w:color w:val="000000"/>
          <w:sz w:val="22"/>
          <w:lang w:val="en-US"/>
        </w:rPr>
        <w:t xml:space="preserve"> many people </w:t>
      </w:r>
      <w:r>
        <w:rPr>
          <w:rFonts w:ascii="Arial" w:hAnsi="Arial"/>
          <w:color w:val="000000"/>
          <w:sz w:val="22"/>
          <w:lang w:val="en-US"/>
        </w:rPr>
        <w:t xml:space="preserve">seem to </w:t>
      </w:r>
      <w:r w:rsidR="00CE28C4" w:rsidRPr="00977B08">
        <w:rPr>
          <w:rFonts w:ascii="Arial" w:hAnsi="Arial"/>
          <w:color w:val="000000"/>
          <w:sz w:val="22"/>
          <w:lang w:val="en-US"/>
        </w:rPr>
        <w:t xml:space="preserve">put their trust in its passive protective function. For example, when a careless </w:t>
      </w:r>
      <w:r>
        <w:rPr>
          <w:rFonts w:ascii="Arial" w:hAnsi="Arial"/>
          <w:color w:val="000000"/>
          <w:sz w:val="22"/>
          <w:lang w:val="en-US"/>
        </w:rPr>
        <w:t>driver</w:t>
      </w:r>
      <w:r w:rsidR="00CE28C4" w:rsidRPr="00977B08">
        <w:rPr>
          <w:rFonts w:ascii="Arial" w:hAnsi="Arial"/>
          <w:color w:val="000000"/>
          <w:sz w:val="22"/>
          <w:lang w:val="en-US"/>
        </w:rPr>
        <w:t xml:space="preserve"> comes</w:t>
      </w:r>
      <w:r>
        <w:rPr>
          <w:rFonts w:ascii="Arial" w:hAnsi="Arial"/>
          <w:color w:val="000000"/>
          <w:sz w:val="22"/>
          <w:lang w:val="en-US"/>
        </w:rPr>
        <w:t xml:space="preserve"> </w:t>
      </w:r>
      <w:r w:rsidRPr="00977B08">
        <w:rPr>
          <w:rFonts w:ascii="Arial" w:hAnsi="Arial"/>
          <w:color w:val="000000"/>
          <w:sz w:val="22"/>
          <w:lang w:val="en-US"/>
        </w:rPr>
        <w:t xml:space="preserve">too close to </w:t>
      </w:r>
      <w:r w:rsidR="004544AF">
        <w:rPr>
          <w:rFonts w:ascii="Arial" w:hAnsi="Arial"/>
          <w:color w:val="000000"/>
          <w:sz w:val="22"/>
          <w:lang w:val="en-US"/>
        </w:rPr>
        <w:t>your car</w:t>
      </w:r>
      <w:r w:rsidR="00CE28C4" w:rsidRPr="00977B08">
        <w:rPr>
          <w:rFonts w:ascii="Arial" w:hAnsi="Arial"/>
          <w:color w:val="000000"/>
          <w:sz w:val="22"/>
          <w:lang w:val="en-US"/>
        </w:rPr>
        <w:t xml:space="preserve"> at the traffic ligh</w:t>
      </w:r>
      <w:r>
        <w:rPr>
          <w:rFonts w:ascii="Arial" w:hAnsi="Arial"/>
          <w:color w:val="000000"/>
          <w:sz w:val="22"/>
          <w:lang w:val="en-US"/>
        </w:rPr>
        <w:t>t or during the parking process</w:t>
      </w:r>
      <w:r w:rsidR="00CE28C4" w:rsidRPr="00977B08">
        <w:rPr>
          <w:rFonts w:ascii="Arial" w:hAnsi="Arial"/>
          <w:color w:val="000000"/>
          <w:sz w:val="22"/>
          <w:lang w:val="en-US"/>
        </w:rPr>
        <w:t xml:space="preserve">. The hard steel hook can handle a lot without causing external damages. Under the holding shell, however, things can look </w:t>
      </w:r>
      <w:r w:rsidR="00CE28C4" w:rsidRPr="00977B08">
        <w:rPr>
          <w:rFonts w:ascii="Arial" w:hAnsi="Arial"/>
          <w:noProof/>
          <w:color w:val="000000"/>
          <w:sz w:val="22"/>
          <w:lang w:val="en-US"/>
        </w:rPr>
        <w:t>entirely</w:t>
      </w:r>
      <w:r w:rsidR="00CE28C4" w:rsidRPr="00977B08">
        <w:rPr>
          <w:rFonts w:ascii="Arial" w:hAnsi="Arial"/>
          <w:color w:val="000000"/>
          <w:sz w:val="22"/>
          <w:lang w:val="en-US"/>
        </w:rPr>
        <w:t xml:space="preserve"> different. </w:t>
      </w:r>
      <w:r w:rsidR="00CE28C4" w:rsidRPr="00977B08">
        <w:rPr>
          <w:rFonts w:ascii="Arial" w:hAnsi="Arial"/>
          <w:b/>
          <w:color w:val="000000"/>
          <w:sz w:val="22"/>
          <w:lang w:val="en-US"/>
        </w:rPr>
        <w:t>Rameder</w:t>
      </w:r>
      <w:r w:rsidR="00CE28C4" w:rsidRPr="00977B08">
        <w:rPr>
          <w:rFonts w:ascii="Arial" w:hAnsi="Arial"/>
          <w:color w:val="000000"/>
          <w:sz w:val="22"/>
          <w:lang w:val="en-US"/>
        </w:rPr>
        <w:t xml:space="preserve">, at </w:t>
      </w:r>
      <w:hyperlink r:id="rId7" w:history="1">
        <w:r w:rsidR="00CE28C4" w:rsidRPr="005C57BF">
          <w:rPr>
            <w:rStyle w:val="Hyperlink"/>
            <w:rFonts w:ascii="Arial" w:hAnsi="Arial"/>
            <w:sz w:val="22"/>
            <w:lang w:val="en-US"/>
          </w:rPr>
          <w:t>www.rameder.eu</w:t>
        </w:r>
      </w:hyperlink>
      <w:r w:rsidR="004544AF">
        <w:rPr>
          <w:rFonts w:ascii="Arial" w:hAnsi="Arial"/>
          <w:color w:val="000000"/>
          <w:sz w:val="22"/>
          <w:lang w:val="en-US"/>
        </w:rPr>
        <w:t xml:space="preserve">, </w:t>
      </w:r>
      <w:r w:rsidR="00CE28C4" w:rsidRPr="00977B08">
        <w:rPr>
          <w:rFonts w:ascii="Arial" w:hAnsi="Arial"/>
          <w:noProof/>
          <w:color w:val="000000"/>
          <w:sz w:val="22"/>
          <w:lang w:val="en-US"/>
        </w:rPr>
        <w:t>is</w:t>
      </w:r>
      <w:r w:rsidR="00CE28C4" w:rsidRPr="00977B08">
        <w:rPr>
          <w:rFonts w:ascii="Arial" w:hAnsi="Arial"/>
          <w:color w:val="000000"/>
          <w:sz w:val="22"/>
          <w:lang w:val="en-US"/>
        </w:rPr>
        <w:t xml:space="preserve"> the </w:t>
      </w:r>
      <w:r w:rsidR="00CE28C4" w:rsidRPr="00977B08">
        <w:rPr>
          <w:rFonts w:ascii="Arial" w:hAnsi="Arial"/>
          <w:noProof/>
          <w:color w:val="000000"/>
          <w:sz w:val="22"/>
          <w:lang w:val="en-US"/>
        </w:rPr>
        <w:t>largest</w:t>
      </w:r>
      <w:r w:rsidR="00CE28C4" w:rsidRPr="00977B08">
        <w:rPr>
          <w:rFonts w:ascii="Arial" w:hAnsi="Arial"/>
          <w:color w:val="000000"/>
          <w:sz w:val="22"/>
          <w:lang w:val="en-US"/>
        </w:rPr>
        <w:t xml:space="preserve"> European supplier of </w:t>
      </w:r>
      <w:r w:rsidR="00CE28C4" w:rsidRPr="00977B08">
        <w:rPr>
          <w:rFonts w:ascii="Arial" w:hAnsi="Arial"/>
          <w:noProof/>
          <w:color w:val="000000"/>
          <w:sz w:val="22"/>
          <w:lang w:val="en-US"/>
        </w:rPr>
        <w:t>towbars</w:t>
      </w:r>
      <w:r w:rsidR="00CE28C4" w:rsidRPr="00977B08">
        <w:rPr>
          <w:rFonts w:ascii="Arial" w:hAnsi="Arial"/>
          <w:color w:val="000000"/>
          <w:sz w:val="22"/>
          <w:lang w:val="en-US"/>
        </w:rPr>
        <w:t xml:space="preserve"> and knows what needs to </w:t>
      </w:r>
      <w:r w:rsidR="00CE28C4" w:rsidRPr="00977B08">
        <w:rPr>
          <w:rFonts w:ascii="Arial" w:hAnsi="Arial"/>
          <w:noProof/>
          <w:color w:val="000000"/>
          <w:sz w:val="22"/>
          <w:lang w:val="en-US"/>
        </w:rPr>
        <w:t>be done</w:t>
      </w:r>
      <w:r w:rsidR="00CE28C4" w:rsidRPr="00977B08">
        <w:rPr>
          <w:rFonts w:ascii="Arial" w:hAnsi="Arial"/>
          <w:color w:val="000000"/>
          <w:sz w:val="22"/>
          <w:lang w:val="en-US"/>
        </w:rPr>
        <w:t xml:space="preserve"> after having this type of accidents. </w:t>
      </w:r>
    </w:p>
    <w:p w14:paraId="45C54EB2" w14:textId="77777777" w:rsidR="00CE28C4" w:rsidRPr="00977B08" w:rsidRDefault="00CE28C4" w:rsidP="00CE28C4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3D68D935" w14:textId="4B435654" w:rsidR="00CE28C4" w:rsidRPr="00977B08" w:rsidRDefault="00CE28C4" w:rsidP="00CE28C4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  <w:r w:rsidRPr="00977B08">
        <w:rPr>
          <w:rFonts w:ascii="Arial" w:hAnsi="Arial"/>
          <w:color w:val="000000"/>
          <w:sz w:val="22"/>
          <w:lang w:val="en-US"/>
        </w:rPr>
        <w:t xml:space="preserve">When using a </w:t>
      </w:r>
      <w:proofErr w:type="spellStart"/>
      <w:r w:rsidRPr="00977B08">
        <w:rPr>
          <w:rFonts w:ascii="Arial" w:hAnsi="Arial"/>
          <w:color w:val="000000"/>
          <w:sz w:val="22"/>
          <w:lang w:val="en-US"/>
        </w:rPr>
        <w:t>towbar</w:t>
      </w:r>
      <w:proofErr w:type="spellEnd"/>
      <w:r w:rsidRPr="00977B08">
        <w:rPr>
          <w:rFonts w:ascii="Arial" w:hAnsi="Arial"/>
          <w:color w:val="000000"/>
          <w:sz w:val="22"/>
          <w:lang w:val="en-US"/>
        </w:rPr>
        <w:t xml:space="preserve">, usually only the massive ball head is visible. Depending on the design - </w:t>
      </w:r>
      <w:r w:rsidR="004544AF">
        <w:rPr>
          <w:rFonts w:ascii="Arial" w:hAnsi="Arial"/>
          <w:color w:val="000000"/>
          <w:sz w:val="22"/>
          <w:lang w:val="en-US"/>
        </w:rPr>
        <w:t>detachable</w:t>
      </w:r>
      <w:r w:rsidRPr="00977B08">
        <w:rPr>
          <w:rFonts w:ascii="Arial" w:hAnsi="Arial"/>
          <w:color w:val="000000"/>
          <w:sz w:val="22"/>
          <w:lang w:val="en-US"/>
        </w:rPr>
        <w:t xml:space="preserve">, </w:t>
      </w:r>
      <w:r w:rsidR="002048B2">
        <w:rPr>
          <w:rFonts w:ascii="Arial" w:hAnsi="Arial"/>
          <w:noProof/>
          <w:color w:val="000000"/>
          <w:sz w:val="22"/>
          <w:lang w:val="en-US"/>
        </w:rPr>
        <w:t>pivoting</w:t>
      </w:r>
      <w:r w:rsidRPr="00977B08">
        <w:rPr>
          <w:rFonts w:ascii="Arial" w:hAnsi="Arial"/>
          <w:color w:val="000000"/>
          <w:sz w:val="22"/>
          <w:lang w:val="en-US"/>
        </w:rPr>
        <w:t xml:space="preserve">, rigid - this is bolted directly to a crossbar under the vehicle, or connected via a plug connection to a flexible receptacle. If there is a rear impact, all connected components will feel the </w:t>
      </w:r>
      <w:r w:rsidR="004544AF">
        <w:rPr>
          <w:rFonts w:ascii="Arial" w:hAnsi="Arial"/>
          <w:color w:val="000000"/>
          <w:sz w:val="22"/>
          <w:lang w:val="en-US"/>
        </w:rPr>
        <w:t>force</w:t>
      </w:r>
      <w:r w:rsidRPr="00977B08">
        <w:rPr>
          <w:rFonts w:ascii="Arial" w:hAnsi="Arial"/>
          <w:color w:val="000000"/>
          <w:sz w:val="22"/>
          <w:lang w:val="en-US"/>
        </w:rPr>
        <w:t xml:space="preserve"> of the collision. Thus, fractures, cracks and deformations ca</w:t>
      </w:r>
      <w:r w:rsidR="004544AF">
        <w:rPr>
          <w:rFonts w:ascii="Arial" w:hAnsi="Arial"/>
          <w:color w:val="000000"/>
          <w:sz w:val="22"/>
          <w:lang w:val="en-US"/>
        </w:rPr>
        <w:t>n occur practically everywhere.</w:t>
      </w:r>
    </w:p>
    <w:p w14:paraId="7A619839" w14:textId="77777777" w:rsidR="00CE28C4" w:rsidRPr="00977B08" w:rsidRDefault="00CE28C4" w:rsidP="00CE28C4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0D19B7F9" w14:textId="75274900" w:rsidR="00CE28C4" w:rsidRPr="00977B08" w:rsidRDefault="00CE28C4" w:rsidP="00CE28C4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  <w:r w:rsidRPr="00977B08">
        <w:rPr>
          <w:rFonts w:ascii="Arial" w:hAnsi="Arial"/>
          <w:color w:val="000000"/>
          <w:sz w:val="22"/>
          <w:lang w:val="en-US"/>
        </w:rPr>
        <w:t xml:space="preserve">Even after minor accidents, a </w:t>
      </w:r>
      <w:proofErr w:type="spellStart"/>
      <w:r w:rsidRPr="00977B08">
        <w:rPr>
          <w:rFonts w:ascii="Arial" w:hAnsi="Arial"/>
          <w:color w:val="000000"/>
          <w:sz w:val="22"/>
          <w:lang w:val="en-US"/>
        </w:rPr>
        <w:t>towbar</w:t>
      </w:r>
      <w:proofErr w:type="spellEnd"/>
      <w:r w:rsidRPr="00977B08">
        <w:rPr>
          <w:rFonts w:ascii="Arial" w:hAnsi="Arial"/>
          <w:color w:val="000000"/>
          <w:sz w:val="22"/>
          <w:lang w:val="en-US"/>
        </w:rPr>
        <w:t xml:space="preserve"> should, therefore, </w:t>
      </w:r>
      <w:r w:rsidRPr="00977B08">
        <w:rPr>
          <w:rFonts w:ascii="Arial" w:hAnsi="Arial"/>
          <w:noProof/>
          <w:color w:val="000000"/>
          <w:sz w:val="22"/>
          <w:lang w:val="en-US"/>
        </w:rPr>
        <w:t>be examined by an expert</w:t>
      </w:r>
      <w:r w:rsidRPr="00977B08">
        <w:rPr>
          <w:rFonts w:ascii="Arial" w:hAnsi="Arial"/>
          <w:color w:val="000000"/>
          <w:sz w:val="22"/>
          <w:lang w:val="en-US"/>
        </w:rPr>
        <w:t xml:space="preserve">. Also, the functionality of the electrical system has to be checked, because sockets and cables could also have </w:t>
      </w:r>
      <w:r w:rsidRPr="00977B08">
        <w:rPr>
          <w:rFonts w:ascii="Arial" w:hAnsi="Arial"/>
          <w:noProof/>
          <w:color w:val="000000"/>
          <w:sz w:val="22"/>
          <w:lang w:val="en-US"/>
        </w:rPr>
        <w:t>been impacted</w:t>
      </w:r>
      <w:r w:rsidRPr="00977B08">
        <w:rPr>
          <w:rFonts w:ascii="Arial" w:hAnsi="Arial"/>
          <w:color w:val="000000"/>
          <w:sz w:val="22"/>
          <w:lang w:val="en-US"/>
        </w:rPr>
        <w:t xml:space="preserve">. For higher impact speeds or </w:t>
      </w:r>
      <w:proofErr w:type="spellStart"/>
      <w:r w:rsidRPr="00977B08">
        <w:rPr>
          <w:rFonts w:ascii="Arial" w:hAnsi="Arial"/>
          <w:color w:val="000000"/>
          <w:sz w:val="22"/>
          <w:lang w:val="en-US"/>
        </w:rPr>
        <w:t>unfavourable</w:t>
      </w:r>
      <w:proofErr w:type="spellEnd"/>
      <w:r w:rsidRPr="00977B08">
        <w:rPr>
          <w:rFonts w:ascii="Arial" w:hAnsi="Arial"/>
          <w:color w:val="000000"/>
          <w:sz w:val="22"/>
          <w:lang w:val="en-US"/>
        </w:rPr>
        <w:t xml:space="preserve"> accident angles, the </w:t>
      </w:r>
      <w:proofErr w:type="spellStart"/>
      <w:r w:rsidRPr="00977B08">
        <w:rPr>
          <w:rFonts w:ascii="Arial" w:hAnsi="Arial"/>
          <w:color w:val="000000"/>
          <w:sz w:val="22"/>
          <w:lang w:val="en-US"/>
        </w:rPr>
        <w:t>towbar</w:t>
      </w:r>
      <w:proofErr w:type="spellEnd"/>
      <w:r w:rsidRPr="00977B08">
        <w:rPr>
          <w:rFonts w:ascii="Arial" w:hAnsi="Arial"/>
          <w:color w:val="000000"/>
          <w:sz w:val="22"/>
          <w:lang w:val="en-US"/>
        </w:rPr>
        <w:t xml:space="preserve"> should even </w:t>
      </w:r>
      <w:r w:rsidRPr="00977B08">
        <w:rPr>
          <w:rFonts w:ascii="Arial" w:hAnsi="Arial"/>
          <w:noProof/>
          <w:color w:val="000000"/>
          <w:sz w:val="22"/>
          <w:lang w:val="en-US"/>
        </w:rPr>
        <w:t>be replaced</w:t>
      </w:r>
      <w:r w:rsidRPr="00977B08">
        <w:rPr>
          <w:rFonts w:ascii="Arial" w:hAnsi="Arial"/>
          <w:color w:val="000000"/>
          <w:sz w:val="22"/>
          <w:lang w:val="en-US"/>
        </w:rPr>
        <w:t xml:space="preserve"> as a precaution measure. </w:t>
      </w:r>
      <w:r w:rsidRPr="00977B08">
        <w:rPr>
          <w:rFonts w:ascii="Arial" w:hAnsi="Arial"/>
          <w:noProof/>
          <w:color w:val="000000"/>
          <w:sz w:val="22"/>
          <w:lang w:val="en-US"/>
        </w:rPr>
        <w:t>This</w:t>
      </w:r>
      <w:r w:rsidRPr="00977B08">
        <w:rPr>
          <w:rFonts w:ascii="Arial" w:hAnsi="Arial"/>
          <w:color w:val="000000"/>
          <w:sz w:val="22"/>
          <w:lang w:val="en-US"/>
        </w:rPr>
        <w:t xml:space="preserve"> applies even if no damage is externally visible: because unnoticed hairline cracks or a displaced geometry can be a security risk when pulling a trailer weighing tons. A material test including accurate measurement would alternatively be technically </w:t>
      </w:r>
      <w:r w:rsidRPr="00977B08">
        <w:rPr>
          <w:rFonts w:ascii="Arial" w:hAnsi="Arial"/>
          <w:noProof/>
          <w:color w:val="000000"/>
          <w:sz w:val="22"/>
          <w:lang w:val="en-US"/>
        </w:rPr>
        <w:t>possible</w:t>
      </w:r>
      <w:r w:rsidRPr="00977B08">
        <w:rPr>
          <w:rFonts w:ascii="Arial" w:hAnsi="Arial"/>
          <w:color w:val="000000"/>
          <w:sz w:val="22"/>
          <w:lang w:val="en-US"/>
        </w:rPr>
        <w:t xml:space="preserve"> but would cost too much. </w:t>
      </w:r>
      <w:r w:rsidR="004544AF">
        <w:rPr>
          <w:rFonts w:ascii="Arial" w:hAnsi="Arial"/>
          <w:color w:val="000000"/>
          <w:sz w:val="22"/>
          <w:lang w:val="en-US"/>
        </w:rPr>
        <w:t>Replacing just</w:t>
      </w:r>
      <w:r w:rsidRPr="00977B08">
        <w:rPr>
          <w:rFonts w:ascii="Arial" w:hAnsi="Arial"/>
          <w:color w:val="000000"/>
          <w:sz w:val="22"/>
          <w:lang w:val="en-US"/>
        </w:rPr>
        <w:t xml:space="preserve"> individual components is also not recommended as a </w:t>
      </w:r>
      <w:r w:rsidRPr="00977B08">
        <w:rPr>
          <w:rFonts w:ascii="Arial" w:hAnsi="Arial"/>
          <w:noProof/>
          <w:color w:val="000000"/>
          <w:sz w:val="22"/>
          <w:lang w:val="en-US"/>
        </w:rPr>
        <w:t>repair</w:t>
      </w:r>
      <w:r w:rsidRPr="00977B08">
        <w:rPr>
          <w:rFonts w:ascii="Arial" w:hAnsi="Arial"/>
          <w:color w:val="000000"/>
          <w:sz w:val="22"/>
          <w:lang w:val="en-US"/>
        </w:rPr>
        <w:t xml:space="preserve"> - only </w:t>
      </w:r>
      <w:r w:rsidRPr="00977B08">
        <w:rPr>
          <w:rFonts w:ascii="Arial" w:hAnsi="Arial"/>
          <w:noProof/>
          <w:color w:val="000000"/>
          <w:sz w:val="22"/>
          <w:lang w:val="en-US"/>
        </w:rPr>
        <w:t>an intact</w:t>
      </w:r>
      <w:r w:rsidRPr="00977B08">
        <w:rPr>
          <w:rFonts w:ascii="Arial" w:hAnsi="Arial"/>
          <w:color w:val="000000"/>
          <w:sz w:val="22"/>
          <w:lang w:val="en-US"/>
        </w:rPr>
        <w:t xml:space="preserve"> electrical kit should </w:t>
      </w:r>
      <w:r w:rsidRPr="00977B08">
        <w:rPr>
          <w:rFonts w:ascii="Arial" w:hAnsi="Arial"/>
          <w:noProof/>
          <w:color w:val="000000"/>
          <w:sz w:val="22"/>
          <w:lang w:val="en-US"/>
        </w:rPr>
        <w:t>be left</w:t>
      </w:r>
      <w:r w:rsidRPr="00977B08">
        <w:rPr>
          <w:rFonts w:ascii="Arial" w:hAnsi="Arial"/>
          <w:color w:val="000000"/>
          <w:sz w:val="22"/>
          <w:lang w:val="en-US"/>
        </w:rPr>
        <w:t xml:space="preserve"> on the vehicle. </w:t>
      </w:r>
    </w:p>
    <w:p w14:paraId="2EB38946" w14:textId="77777777" w:rsidR="00CE28C4" w:rsidRPr="00977B08" w:rsidRDefault="00CE28C4" w:rsidP="00CE28C4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38A616A6" w14:textId="18578E2A" w:rsidR="00CE28C4" w:rsidRPr="00977B08" w:rsidRDefault="00CE28C4" w:rsidP="00CE28C4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  <w:r w:rsidRPr="00977B08">
        <w:rPr>
          <w:rFonts w:ascii="Arial" w:hAnsi="Arial"/>
          <w:noProof/>
          <w:color w:val="000000"/>
          <w:sz w:val="22"/>
          <w:lang w:val="en-US"/>
        </w:rPr>
        <w:t>To obtain an identical towbar</w:t>
      </w:r>
      <w:r w:rsidRPr="00977B08">
        <w:rPr>
          <w:rFonts w:ascii="Arial" w:hAnsi="Arial"/>
          <w:color w:val="000000"/>
          <w:sz w:val="22"/>
          <w:lang w:val="en-US"/>
        </w:rPr>
        <w:t xml:space="preserve">, it is sufficient to read the information on the nameplate and to contact the </w:t>
      </w:r>
      <w:r w:rsidRPr="00977B08">
        <w:rPr>
          <w:rFonts w:ascii="Arial" w:hAnsi="Arial"/>
          <w:b/>
          <w:color w:val="000000"/>
          <w:sz w:val="22"/>
          <w:lang w:val="en-US"/>
        </w:rPr>
        <w:t>Rameder</w:t>
      </w:r>
      <w:r w:rsidRPr="00977B08">
        <w:rPr>
          <w:rFonts w:ascii="Arial" w:hAnsi="Arial"/>
          <w:color w:val="000000"/>
          <w:sz w:val="22"/>
          <w:lang w:val="en-US"/>
        </w:rPr>
        <w:t xml:space="preserve"> </w:t>
      </w:r>
      <w:r w:rsidR="002048B2">
        <w:rPr>
          <w:rFonts w:ascii="Arial" w:hAnsi="Arial"/>
          <w:color w:val="000000"/>
          <w:sz w:val="22"/>
          <w:lang w:val="en-US"/>
        </w:rPr>
        <w:t>Europe-</w:t>
      </w:r>
      <w:r w:rsidRPr="00977B08">
        <w:rPr>
          <w:rFonts w:ascii="Arial" w:hAnsi="Arial"/>
          <w:color w:val="000000"/>
          <w:sz w:val="22"/>
          <w:lang w:val="en-US"/>
        </w:rPr>
        <w:t xml:space="preserve">hotline </w:t>
      </w:r>
      <w:r w:rsidRPr="00977B08">
        <w:rPr>
          <w:rFonts w:ascii="Arial" w:hAnsi="Arial"/>
          <w:noProof/>
          <w:color w:val="000000"/>
          <w:sz w:val="22"/>
          <w:lang w:val="en-US"/>
        </w:rPr>
        <w:t>at:</w:t>
      </w:r>
      <w:r w:rsidRPr="00977B08">
        <w:rPr>
          <w:rFonts w:ascii="Arial" w:hAnsi="Arial"/>
          <w:color w:val="000000"/>
          <w:sz w:val="22"/>
          <w:lang w:val="en-US"/>
        </w:rPr>
        <w:t xml:space="preserve"> </w:t>
      </w:r>
      <w:r w:rsidR="005C57BF" w:rsidRPr="005C57BF">
        <w:rPr>
          <w:rFonts w:ascii="Arial" w:hAnsi="Arial"/>
          <w:b/>
          <w:color w:val="000000"/>
          <w:sz w:val="22"/>
          <w:lang w:val="en-US"/>
        </w:rPr>
        <w:t>+49</w:t>
      </w:r>
      <w:r w:rsidR="005C57BF">
        <w:rPr>
          <w:rFonts w:ascii="Arial" w:hAnsi="Arial"/>
          <w:b/>
          <w:color w:val="000000"/>
          <w:sz w:val="22"/>
          <w:lang w:val="en-US"/>
        </w:rPr>
        <w:t xml:space="preserve"> </w:t>
      </w:r>
      <w:r w:rsidR="005C57BF" w:rsidRPr="005C57BF">
        <w:rPr>
          <w:rFonts w:ascii="Arial" w:hAnsi="Arial"/>
          <w:b/>
          <w:color w:val="000000"/>
          <w:sz w:val="22"/>
          <w:lang w:val="en-US"/>
        </w:rPr>
        <w:t>367</w:t>
      </w:r>
      <w:r w:rsidR="005C57BF">
        <w:rPr>
          <w:rFonts w:ascii="Arial" w:hAnsi="Arial"/>
          <w:b/>
          <w:color w:val="000000"/>
          <w:sz w:val="22"/>
          <w:lang w:val="en-US"/>
        </w:rPr>
        <w:t xml:space="preserve"> </w:t>
      </w:r>
      <w:r w:rsidR="005C57BF" w:rsidRPr="005C57BF">
        <w:rPr>
          <w:rFonts w:ascii="Arial" w:hAnsi="Arial"/>
          <w:b/>
          <w:color w:val="000000"/>
          <w:sz w:val="22"/>
          <w:lang w:val="en-US"/>
        </w:rPr>
        <w:t>34</w:t>
      </w:r>
      <w:r w:rsidR="004544AF">
        <w:rPr>
          <w:rFonts w:ascii="Arial" w:hAnsi="Arial"/>
          <w:b/>
          <w:color w:val="000000"/>
          <w:sz w:val="22"/>
          <w:lang w:val="en-US"/>
        </w:rPr>
        <w:t xml:space="preserve"> </w:t>
      </w:r>
      <w:r w:rsidR="005C57BF" w:rsidRPr="005C57BF">
        <w:rPr>
          <w:rFonts w:ascii="Arial" w:hAnsi="Arial"/>
          <w:b/>
          <w:color w:val="000000"/>
          <w:sz w:val="22"/>
          <w:lang w:val="en-US"/>
        </w:rPr>
        <w:t>/</w:t>
      </w:r>
      <w:r w:rsidR="005C57BF">
        <w:rPr>
          <w:rFonts w:ascii="Arial" w:hAnsi="Arial"/>
          <w:b/>
          <w:color w:val="000000"/>
          <w:sz w:val="22"/>
          <w:lang w:val="en-US"/>
        </w:rPr>
        <w:t xml:space="preserve"> </w:t>
      </w:r>
      <w:r w:rsidR="005C57BF" w:rsidRPr="005C57BF">
        <w:rPr>
          <w:rFonts w:ascii="Arial" w:hAnsi="Arial"/>
          <w:b/>
          <w:color w:val="000000"/>
          <w:sz w:val="22"/>
          <w:lang w:val="en-US"/>
        </w:rPr>
        <w:t>35</w:t>
      </w:r>
      <w:r w:rsidR="005C57BF">
        <w:rPr>
          <w:rFonts w:ascii="Arial" w:hAnsi="Arial"/>
          <w:b/>
          <w:color w:val="000000"/>
          <w:sz w:val="22"/>
          <w:lang w:val="en-US"/>
        </w:rPr>
        <w:t xml:space="preserve"> </w:t>
      </w:r>
      <w:r w:rsidR="005C57BF" w:rsidRPr="005C57BF">
        <w:rPr>
          <w:rFonts w:ascii="Arial" w:hAnsi="Arial"/>
          <w:b/>
          <w:color w:val="000000"/>
          <w:sz w:val="22"/>
          <w:lang w:val="en-US"/>
        </w:rPr>
        <w:t>343</w:t>
      </w:r>
      <w:r w:rsidR="005C57BF" w:rsidRPr="002048B2">
        <w:rPr>
          <w:rFonts w:ascii="Arial" w:hAnsi="Arial"/>
          <w:color w:val="000000"/>
          <w:sz w:val="22"/>
          <w:lang w:val="en-US"/>
        </w:rPr>
        <w:t xml:space="preserve"> </w:t>
      </w:r>
      <w:r w:rsidR="002048B2" w:rsidRPr="002048B2">
        <w:rPr>
          <w:rFonts w:ascii="Arial" w:hAnsi="Arial"/>
          <w:color w:val="000000"/>
          <w:sz w:val="22"/>
          <w:lang w:val="en-US"/>
        </w:rPr>
        <w:t xml:space="preserve">or the regional </w:t>
      </w:r>
      <w:r w:rsidR="00275146">
        <w:rPr>
          <w:rFonts w:ascii="Arial" w:hAnsi="Arial"/>
          <w:color w:val="000000"/>
          <w:sz w:val="22"/>
          <w:lang w:val="en-US"/>
        </w:rPr>
        <w:t xml:space="preserve">phone </w:t>
      </w:r>
      <w:r w:rsidR="002048B2" w:rsidRPr="002048B2">
        <w:rPr>
          <w:rFonts w:ascii="Arial" w:hAnsi="Arial"/>
          <w:color w:val="000000"/>
          <w:sz w:val="22"/>
          <w:lang w:val="en-US"/>
        </w:rPr>
        <w:t>support teams</w:t>
      </w:r>
      <w:r w:rsidRPr="00977B08">
        <w:rPr>
          <w:rFonts w:ascii="Arial" w:hAnsi="Arial"/>
          <w:color w:val="000000"/>
          <w:sz w:val="22"/>
          <w:lang w:val="en-US"/>
        </w:rPr>
        <w:t xml:space="preserve">. Another option is the </w:t>
      </w:r>
      <w:r w:rsidRPr="00977B08">
        <w:rPr>
          <w:rFonts w:ascii="Arial" w:hAnsi="Arial"/>
          <w:noProof/>
          <w:color w:val="000000"/>
          <w:sz w:val="22"/>
          <w:lang w:val="en-US"/>
        </w:rPr>
        <w:t>intuitive</w:t>
      </w:r>
      <w:r w:rsidRPr="00977B08">
        <w:rPr>
          <w:rFonts w:ascii="Arial" w:hAnsi="Arial"/>
          <w:color w:val="000000"/>
          <w:sz w:val="22"/>
          <w:lang w:val="en-US"/>
        </w:rPr>
        <w:t xml:space="preserve"> search available at </w:t>
      </w:r>
      <w:hyperlink r:id="rId8" w:history="1">
        <w:r w:rsidR="005C57BF" w:rsidRPr="005C57BF">
          <w:rPr>
            <w:rStyle w:val="Hyperlink"/>
            <w:rFonts w:ascii="Arial" w:hAnsi="Arial"/>
            <w:sz w:val="22"/>
            <w:lang w:val="en-US"/>
          </w:rPr>
          <w:t>www.rameder.eu</w:t>
        </w:r>
      </w:hyperlink>
      <w:r w:rsidR="005C57BF">
        <w:rPr>
          <w:rFonts w:ascii="Arial" w:hAnsi="Arial"/>
          <w:sz w:val="22"/>
          <w:lang w:val="en-US"/>
        </w:rPr>
        <w:t>.</w:t>
      </w:r>
    </w:p>
    <w:p w14:paraId="4D8B7CF3" w14:textId="77777777" w:rsidR="005E1ADC" w:rsidRPr="0081677A" w:rsidRDefault="005E1ADC" w:rsidP="005E1ADC">
      <w:pPr>
        <w:ind w:left="680" w:firstLine="20"/>
        <w:jc w:val="both"/>
        <w:rPr>
          <w:rFonts w:ascii="Arial" w:hAnsi="Arial"/>
          <w:color w:val="000000"/>
          <w:sz w:val="22"/>
          <w:lang w:val="en-GB"/>
        </w:rPr>
      </w:pPr>
    </w:p>
    <w:p w14:paraId="176BF6D0" w14:textId="77777777" w:rsidR="00687FA5" w:rsidRPr="005E1ADC" w:rsidRDefault="00687FA5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24815861" w14:textId="77777777" w:rsidR="00945611" w:rsidRPr="005E1ADC" w:rsidRDefault="00945611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11284221" w14:textId="77777777" w:rsidR="00945611" w:rsidRPr="005E1ADC" w:rsidRDefault="00945611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22FD77C6" w14:textId="66788FCF" w:rsidR="005C57BF" w:rsidRPr="005C57BF" w:rsidRDefault="005C57BF" w:rsidP="005C57BF">
      <w:pPr>
        <w:ind w:left="680"/>
        <w:rPr>
          <w:rStyle w:val="Hyperlink"/>
          <w:rFonts w:ascii="Arial" w:hAnsi="Arial"/>
          <w:sz w:val="22"/>
          <w:lang w:val="en-GB"/>
        </w:rPr>
      </w:pPr>
      <w:r w:rsidRPr="005C57BF">
        <w:rPr>
          <w:rFonts w:ascii="Arial" w:hAnsi="Arial"/>
          <w:color w:val="000000"/>
          <w:sz w:val="22"/>
          <w:lang w:val="en-GB"/>
        </w:rPr>
        <w:t xml:space="preserve">Please do also visit us on Facebook at </w:t>
      </w:r>
      <w:r>
        <w:rPr>
          <w:rFonts w:ascii="Arial" w:hAnsi="Arial"/>
          <w:color w:val="000000"/>
          <w:sz w:val="22"/>
          <w:lang w:val="en-GB"/>
        </w:rPr>
        <w:fldChar w:fldCharType="begin"/>
      </w:r>
      <w:r>
        <w:rPr>
          <w:rFonts w:ascii="Arial" w:hAnsi="Arial"/>
          <w:color w:val="000000"/>
          <w:sz w:val="22"/>
          <w:lang w:val="en-GB"/>
        </w:rPr>
        <w:instrText xml:space="preserve"> HYPERLINK "https://www.facebook.com/rameder.de" </w:instrText>
      </w:r>
      <w:r>
        <w:rPr>
          <w:rFonts w:ascii="Arial" w:hAnsi="Arial"/>
          <w:color w:val="000000"/>
          <w:sz w:val="22"/>
          <w:lang w:val="en-GB"/>
        </w:rPr>
        <w:fldChar w:fldCharType="separate"/>
      </w:r>
      <w:r w:rsidRPr="005C57BF">
        <w:rPr>
          <w:rStyle w:val="Hyperlink"/>
          <w:rFonts w:ascii="Arial" w:hAnsi="Arial"/>
          <w:sz w:val="22"/>
          <w:lang w:val="en-GB"/>
        </w:rPr>
        <w:t>www.facebook.com/rameder.de</w:t>
      </w:r>
    </w:p>
    <w:p w14:paraId="61FBA458" w14:textId="38B42C00" w:rsidR="005C57BF" w:rsidRPr="005C57BF" w:rsidRDefault="005C57BF" w:rsidP="005C57BF">
      <w:pPr>
        <w:ind w:left="680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fldChar w:fldCharType="end"/>
      </w:r>
    </w:p>
    <w:p w14:paraId="052E1417" w14:textId="4FA54FD6" w:rsidR="00687FA5" w:rsidRDefault="005C57BF" w:rsidP="005C57BF">
      <w:pPr>
        <w:ind w:left="680"/>
        <w:rPr>
          <w:rFonts w:ascii="Arial" w:hAnsi="Arial"/>
          <w:color w:val="000000"/>
          <w:sz w:val="22"/>
          <w:lang w:val="en-GB"/>
        </w:rPr>
      </w:pPr>
      <w:r w:rsidRPr="005C57BF">
        <w:rPr>
          <w:rFonts w:ascii="Arial" w:hAnsi="Arial"/>
          <w:color w:val="000000"/>
          <w:sz w:val="22"/>
          <w:lang w:val="en-GB"/>
        </w:rPr>
        <w:t xml:space="preserve">... or on Google+: </w:t>
      </w:r>
      <w:hyperlink r:id="rId9" w:history="1">
        <w:r w:rsidRPr="005C57BF">
          <w:rPr>
            <w:rStyle w:val="Hyperlink"/>
            <w:rFonts w:ascii="Arial" w:hAnsi="Arial"/>
            <w:sz w:val="22"/>
            <w:lang w:val="en-GB"/>
          </w:rPr>
          <w:t>plus.google.com/s/Rameder</w:t>
        </w:r>
      </w:hyperlink>
    </w:p>
    <w:p w14:paraId="0F297888" w14:textId="77777777" w:rsidR="005C57BF" w:rsidRPr="00A93FE7" w:rsidRDefault="005C57BF" w:rsidP="005C57BF">
      <w:pPr>
        <w:ind w:left="680"/>
        <w:rPr>
          <w:rFonts w:ascii="Arial" w:hAnsi="Arial"/>
          <w:sz w:val="22"/>
          <w:lang w:val="en-US"/>
        </w:rPr>
      </w:pPr>
    </w:p>
    <w:p w14:paraId="53C5584C" w14:textId="77777777" w:rsidR="00687FA5" w:rsidRPr="00A93FE7" w:rsidRDefault="00687FA5" w:rsidP="00C31BDD">
      <w:pPr>
        <w:ind w:left="680"/>
        <w:rPr>
          <w:rFonts w:ascii="Arial" w:hAnsi="Arial"/>
          <w:sz w:val="22"/>
          <w:lang w:val="en-US"/>
        </w:rPr>
      </w:pPr>
    </w:p>
    <w:p w14:paraId="6F14A84A" w14:textId="77777777" w:rsidR="00C31BDD" w:rsidRPr="00A93FE7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06890F34" w14:textId="77777777" w:rsidR="00C31BDD" w:rsidRPr="00A93FE7" w:rsidRDefault="00C31BDD" w:rsidP="00C31BDD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7D92EFE2" w14:textId="77777777" w:rsidR="00A2777B" w:rsidRPr="00BC75FA" w:rsidRDefault="00A2777B" w:rsidP="00A2777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B06258">
        <w:rPr>
          <w:rFonts w:ascii="Arial" w:hAnsi="Arial" w:cs="Arial"/>
          <w:sz w:val="20"/>
          <w:szCs w:val="18"/>
          <w:u w:val="single"/>
        </w:rPr>
        <w:t xml:space="preserve">Press </w:t>
      </w:r>
      <w:proofErr w:type="spellStart"/>
      <w:r w:rsidRPr="00B06258">
        <w:rPr>
          <w:rFonts w:ascii="Arial" w:hAnsi="Arial" w:cs="Arial"/>
          <w:sz w:val="20"/>
          <w:szCs w:val="18"/>
          <w:u w:val="single"/>
        </w:rPr>
        <w:t>contact</w:t>
      </w:r>
      <w:proofErr w:type="spellEnd"/>
      <w:r w:rsidRPr="007105D4">
        <w:rPr>
          <w:rFonts w:ascii="Arial" w:hAnsi="Arial" w:cs="Arial"/>
          <w:sz w:val="20"/>
          <w:szCs w:val="18"/>
          <w:u w:val="single"/>
        </w:rPr>
        <w:t>:</w:t>
      </w:r>
      <w:r w:rsidRPr="00B06258">
        <w:rPr>
          <w:rFonts w:ascii="Arial" w:hAnsi="Arial" w:cs="Arial"/>
          <w:sz w:val="20"/>
          <w:szCs w:val="18"/>
        </w:rPr>
        <w:t xml:space="preserve"> Rameder</w:t>
      </w:r>
      <w:r w:rsidRPr="00926962">
        <w:rPr>
          <w:rFonts w:ascii="Arial" w:hAnsi="Arial" w:cs="Arial"/>
          <w:b w:val="0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BC75FA">
        <w:rPr>
          <w:rFonts w:ascii="Arial" w:hAnsi="Arial" w:cs="Arial"/>
          <w:b w:val="0"/>
          <w:sz w:val="20"/>
          <w:szCs w:val="18"/>
        </w:rPr>
        <w:t>Munschwitz</w:t>
      </w:r>
      <w:proofErr w:type="spellEnd"/>
      <w:r>
        <w:rPr>
          <w:rFonts w:ascii="Arial" w:hAnsi="Arial" w:cs="Arial"/>
          <w:b w:val="0"/>
          <w:sz w:val="20"/>
          <w:szCs w:val="18"/>
        </w:rPr>
        <w:t>;</w:t>
      </w:r>
      <w:r w:rsidRPr="00BC75FA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 xml:space="preserve">Phone: </w:t>
      </w:r>
      <w:r w:rsidRPr="00492671">
        <w:rPr>
          <w:rFonts w:ascii="Arial" w:hAnsi="Arial" w:cs="Arial"/>
          <w:b w:val="0"/>
          <w:sz w:val="20"/>
          <w:szCs w:val="18"/>
          <w:lang w:val="fr-CH"/>
        </w:rPr>
        <w:t>+49-36734/35-750; Fax: +49-36734/35-753</w:t>
      </w:r>
      <w:r>
        <w:rPr>
          <w:rFonts w:ascii="Arial" w:hAnsi="Arial" w:cs="Arial"/>
          <w:b w:val="0"/>
          <w:sz w:val="20"/>
          <w:szCs w:val="18"/>
          <w:lang w:val="fr-CH"/>
        </w:rPr>
        <w:t xml:space="preserve">; </w:t>
      </w:r>
      <w:r w:rsidRPr="00BC75FA">
        <w:rPr>
          <w:rFonts w:ascii="Arial" w:hAnsi="Arial" w:cs="Arial"/>
          <w:b w:val="0"/>
          <w:sz w:val="20"/>
          <w:szCs w:val="18"/>
        </w:rPr>
        <w:t xml:space="preserve">Email: </w:t>
      </w:r>
      <w:hyperlink r:id="rId10" w:history="1">
        <w:r w:rsidRPr="00BC75FA">
          <w:rPr>
            <w:rStyle w:val="Hyperlink"/>
            <w:rFonts w:ascii="Arial" w:hAnsi="Arial" w:cs="Arial"/>
            <w:color w:val="auto"/>
            <w:sz w:val="20"/>
            <w:szCs w:val="18"/>
            <w:u w:val="none"/>
          </w:rPr>
          <w:t>j.waldmann@kupplung.de</w:t>
        </w:r>
      </w:hyperlink>
    </w:p>
    <w:p w14:paraId="0909BCFF" w14:textId="77777777" w:rsidR="00A2777B" w:rsidRPr="00BC75FA" w:rsidRDefault="00A2777B" w:rsidP="00A2777B">
      <w:pPr>
        <w:pStyle w:val="Textkrper2"/>
        <w:ind w:left="680"/>
        <w:rPr>
          <w:rFonts w:ascii="Arial" w:hAnsi="Arial" w:cs="Arial"/>
          <w:sz w:val="20"/>
          <w:szCs w:val="18"/>
        </w:rPr>
      </w:pPr>
    </w:p>
    <w:p w14:paraId="51F3EBA5" w14:textId="3E54C918" w:rsidR="00A2777B" w:rsidRPr="002856A7" w:rsidRDefault="00A2777B" w:rsidP="00A2777B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7964F3">
        <w:rPr>
          <w:rFonts w:ascii="Arial" w:hAnsi="Arial" w:cs="Arial"/>
          <w:b/>
          <w:spacing w:val="10"/>
          <w:sz w:val="20"/>
          <w:u w:val="single"/>
          <w:lang w:val="en-US"/>
        </w:rPr>
        <w:t>Press contact:</w:t>
      </w:r>
      <w:r w:rsidRPr="007964F3">
        <w:rPr>
          <w:rFonts w:ascii="Arial" w:hAnsi="Arial" w:cs="Arial"/>
          <w:b/>
          <w:spacing w:val="10"/>
          <w:sz w:val="20"/>
          <w:lang w:val="en-US"/>
        </w:rPr>
        <w:t xml:space="preserve"> IKmedia GmbH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; Oliver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Schielein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; </w:t>
      </w:r>
      <w:r w:rsidRPr="009D0398">
        <w:rPr>
          <w:rFonts w:ascii="Arial" w:hAnsi="Arial" w:cs="Arial"/>
          <w:spacing w:val="10"/>
          <w:sz w:val="20"/>
          <w:lang w:val="en-US"/>
        </w:rPr>
        <w:t>Andreas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 Hempfling;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Friedenstraße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 33</w:t>
      </w:r>
      <w:r w:rsidRPr="002856A7">
        <w:rPr>
          <w:rFonts w:ascii="Arial" w:hAnsi="Arial" w:cs="Arial"/>
          <w:spacing w:val="10"/>
          <w:sz w:val="20"/>
          <w:lang w:val="en-GB"/>
        </w:rPr>
        <w:t>;</w:t>
      </w:r>
      <w:r w:rsidR="00E44B18">
        <w:rPr>
          <w:rFonts w:ascii="Arial" w:hAnsi="Arial" w:cs="Arial"/>
          <w:spacing w:val="10"/>
          <w:sz w:val="20"/>
          <w:lang w:val="en-GB"/>
        </w:rPr>
        <w:t xml:space="preserve"> </w:t>
      </w:r>
      <w:r w:rsidRPr="002856A7">
        <w:rPr>
          <w:rFonts w:ascii="Arial" w:hAnsi="Arial" w:cs="Arial"/>
          <w:spacing w:val="6"/>
          <w:sz w:val="20"/>
          <w:lang w:val="en-GB"/>
        </w:rPr>
        <w:t>D-9</w:t>
      </w:r>
      <w:r>
        <w:rPr>
          <w:rFonts w:ascii="Arial" w:hAnsi="Arial" w:cs="Arial"/>
          <w:spacing w:val="6"/>
          <w:sz w:val="20"/>
          <w:lang w:val="en-GB"/>
        </w:rPr>
        <w:t xml:space="preserve">0571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</w:t>
      </w:r>
      <w:r>
        <w:rPr>
          <w:rFonts w:ascii="Arial" w:hAnsi="Arial" w:cs="Arial"/>
          <w:spacing w:val="6"/>
          <w:sz w:val="20"/>
          <w:lang w:val="en-GB"/>
        </w:rPr>
        <w:t>ig</w:t>
      </w:r>
      <w:proofErr w:type="spellEnd"/>
      <w:r>
        <w:rPr>
          <w:rFonts w:ascii="Arial" w:hAnsi="Arial" w:cs="Arial"/>
          <w:spacing w:val="6"/>
          <w:sz w:val="20"/>
          <w:lang w:val="en-GB"/>
        </w:rPr>
        <w:t xml:space="preserve"> b. </w:t>
      </w:r>
      <w:proofErr w:type="spellStart"/>
      <w:r>
        <w:rPr>
          <w:rFonts w:ascii="Arial" w:hAnsi="Arial" w:cs="Arial"/>
          <w:spacing w:val="6"/>
          <w:sz w:val="20"/>
          <w:lang w:val="en-GB"/>
        </w:rPr>
        <w:t>N</w:t>
      </w:r>
      <w:r w:rsidR="003D3F1B">
        <w:rPr>
          <w:rFonts w:ascii="Arial" w:hAnsi="Arial" w:cs="Arial"/>
          <w:spacing w:val="6"/>
          <w:sz w:val="20"/>
          <w:lang w:val="en-GB"/>
        </w:rPr>
        <w:t>ürn</w:t>
      </w:r>
      <w:r>
        <w:rPr>
          <w:rFonts w:ascii="Arial" w:hAnsi="Arial" w:cs="Arial"/>
          <w:spacing w:val="6"/>
          <w:sz w:val="20"/>
          <w:lang w:val="en-GB"/>
        </w:rPr>
        <w:t>berg</w:t>
      </w:r>
      <w:proofErr w:type="spellEnd"/>
      <w:r>
        <w:rPr>
          <w:rFonts w:ascii="Arial" w:hAnsi="Arial" w:cs="Arial"/>
          <w:spacing w:val="6"/>
          <w:sz w:val="20"/>
          <w:lang w:val="en-GB"/>
        </w:rPr>
        <w:t xml:space="preserve">; </w:t>
      </w:r>
      <w:r>
        <w:rPr>
          <w:rFonts w:ascii="Arial" w:hAnsi="Arial" w:cs="Arial"/>
          <w:sz w:val="20"/>
          <w:szCs w:val="18"/>
          <w:lang w:val="en-GB"/>
        </w:rPr>
        <w:t>Phone: +49-911/570320-16; Fax: +49-911/570320-69</w:t>
      </w:r>
      <w:r w:rsidRPr="00A64B49">
        <w:rPr>
          <w:rFonts w:ascii="Arial" w:hAnsi="Arial" w:cs="Arial"/>
          <w:sz w:val="20"/>
          <w:szCs w:val="18"/>
          <w:lang w:val="en-GB"/>
        </w:rPr>
        <w:t>;</w:t>
      </w:r>
      <w:r>
        <w:rPr>
          <w:rFonts w:ascii="Arial" w:hAnsi="Arial" w:cs="Arial"/>
          <w:sz w:val="20"/>
          <w:szCs w:val="18"/>
          <w:lang w:val="en-GB"/>
        </w:rPr>
        <w:t xml:space="preserve"> </w:t>
      </w:r>
      <w:r w:rsidRPr="00A64B49">
        <w:rPr>
          <w:rFonts w:ascii="Arial" w:hAnsi="Arial" w:cs="Arial"/>
          <w:sz w:val="20"/>
          <w:szCs w:val="18"/>
          <w:lang w:val="en-GB"/>
        </w:rPr>
        <w:t xml:space="preserve">Email: </w:t>
      </w:r>
      <w:hyperlink r:id="rId11" w:history="1">
        <w:r>
          <w:rPr>
            <w:rStyle w:val="Hyper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p w14:paraId="6D31EE2B" w14:textId="3651DCDE" w:rsidR="004500A8" w:rsidRPr="00266614" w:rsidRDefault="004500A8" w:rsidP="00A2777B">
      <w:pPr>
        <w:pStyle w:val="Textkrper2"/>
        <w:ind w:left="680"/>
        <w:rPr>
          <w:rFonts w:ascii="Arial" w:hAnsi="Arial" w:cs="Arial"/>
          <w:sz w:val="20"/>
        </w:rPr>
      </w:pPr>
    </w:p>
    <w:sectPr w:rsidR="004500A8" w:rsidRPr="00266614" w:rsidSect="0020120B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0756E8" w14:textId="77777777" w:rsidR="00674699" w:rsidRDefault="00674699">
      <w:r>
        <w:separator/>
      </w:r>
    </w:p>
  </w:endnote>
  <w:endnote w:type="continuationSeparator" w:id="0">
    <w:p w14:paraId="424BB4D6" w14:textId="77777777" w:rsidR="00674699" w:rsidRDefault="00674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7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32660C" w:rsidRDefault="0032660C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231DE2" w14:textId="77777777" w:rsidR="00674699" w:rsidRDefault="00674699">
      <w:r>
        <w:separator/>
      </w:r>
    </w:p>
  </w:footnote>
  <w:footnote w:type="continuationSeparator" w:id="0">
    <w:p w14:paraId="7E90CEC6" w14:textId="77777777" w:rsidR="00674699" w:rsidRDefault="006746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32660C" w:rsidRDefault="0032660C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61A90"/>
    <w:rsid w:val="0006270E"/>
    <w:rsid w:val="00077BCA"/>
    <w:rsid w:val="00083022"/>
    <w:rsid w:val="00091556"/>
    <w:rsid w:val="00091938"/>
    <w:rsid w:val="00091F65"/>
    <w:rsid w:val="000A292D"/>
    <w:rsid w:val="000A687D"/>
    <w:rsid w:val="000B10E9"/>
    <w:rsid w:val="000B3D4A"/>
    <w:rsid w:val="000B4465"/>
    <w:rsid w:val="000C189D"/>
    <w:rsid w:val="000C5A94"/>
    <w:rsid w:val="000E0176"/>
    <w:rsid w:val="000E4921"/>
    <w:rsid w:val="000F1B43"/>
    <w:rsid w:val="00101158"/>
    <w:rsid w:val="00102E21"/>
    <w:rsid w:val="0011581D"/>
    <w:rsid w:val="00120758"/>
    <w:rsid w:val="0012149D"/>
    <w:rsid w:val="00125463"/>
    <w:rsid w:val="00130786"/>
    <w:rsid w:val="00143657"/>
    <w:rsid w:val="001455A7"/>
    <w:rsid w:val="00150B8B"/>
    <w:rsid w:val="00152FD8"/>
    <w:rsid w:val="001566F5"/>
    <w:rsid w:val="001636A7"/>
    <w:rsid w:val="00165158"/>
    <w:rsid w:val="001730C4"/>
    <w:rsid w:val="00175A97"/>
    <w:rsid w:val="0018545A"/>
    <w:rsid w:val="001973BB"/>
    <w:rsid w:val="001B67C5"/>
    <w:rsid w:val="001D4D98"/>
    <w:rsid w:val="001D7357"/>
    <w:rsid w:val="001F4A8A"/>
    <w:rsid w:val="001F7D74"/>
    <w:rsid w:val="0020120B"/>
    <w:rsid w:val="002044E0"/>
    <w:rsid w:val="002048B2"/>
    <w:rsid w:val="00212713"/>
    <w:rsid w:val="00222CFB"/>
    <w:rsid w:val="00223532"/>
    <w:rsid w:val="00227520"/>
    <w:rsid w:val="00230DA7"/>
    <w:rsid w:val="00232CD3"/>
    <w:rsid w:val="002473AB"/>
    <w:rsid w:val="00266614"/>
    <w:rsid w:val="002674F9"/>
    <w:rsid w:val="00271D55"/>
    <w:rsid w:val="002749AF"/>
    <w:rsid w:val="0027503E"/>
    <w:rsid w:val="00275146"/>
    <w:rsid w:val="002751A3"/>
    <w:rsid w:val="002831E7"/>
    <w:rsid w:val="00290A3C"/>
    <w:rsid w:val="00291A39"/>
    <w:rsid w:val="002931D5"/>
    <w:rsid w:val="00294224"/>
    <w:rsid w:val="002968BB"/>
    <w:rsid w:val="002A3486"/>
    <w:rsid w:val="002B64B7"/>
    <w:rsid w:val="002C10E1"/>
    <w:rsid w:val="002C3E83"/>
    <w:rsid w:val="002D37A1"/>
    <w:rsid w:val="002D6EC0"/>
    <w:rsid w:val="002F5E0E"/>
    <w:rsid w:val="002F6EFA"/>
    <w:rsid w:val="002F79CA"/>
    <w:rsid w:val="00306D60"/>
    <w:rsid w:val="00310898"/>
    <w:rsid w:val="00311145"/>
    <w:rsid w:val="0032660C"/>
    <w:rsid w:val="003317CB"/>
    <w:rsid w:val="00331B56"/>
    <w:rsid w:val="00352494"/>
    <w:rsid w:val="003526EC"/>
    <w:rsid w:val="003562F2"/>
    <w:rsid w:val="00356796"/>
    <w:rsid w:val="0036234E"/>
    <w:rsid w:val="00367B2C"/>
    <w:rsid w:val="00373FB1"/>
    <w:rsid w:val="00380DFA"/>
    <w:rsid w:val="00385295"/>
    <w:rsid w:val="00390C71"/>
    <w:rsid w:val="003921C7"/>
    <w:rsid w:val="003B061F"/>
    <w:rsid w:val="003B08B1"/>
    <w:rsid w:val="003B2B49"/>
    <w:rsid w:val="003B3DF9"/>
    <w:rsid w:val="003C410E"/>
    <w:rsid w:val="003D3F1B"/>
    <w:rsid w:val="003D4CCC"/>
    <w:rsid w:val="003D69B5"/>
    <w:rsid w:val="003E026B"/>
    <w:rsid w:val="003E02CE"/>
    <w:rsid w:val="003E518F"/>
    <w:rsid w:val="00401542"/>
    <w:rsid w:val="00415920"/>
    <w:rsid w:val="004224D3"/>
    <w:rsid w:val="00425EE3"/>
    <w:rsid w:val="004500A8"/>
    <w:rsid w:val="004534BB"/>
    <w:rsid w:val="004544AF"/>
    <w:rsid w:val="00455FCB"/>
    <w:rsid w:val="004670B5"/>
    <w:rsid w:val="00471F28"/>
    <w:rsid w:val="00486F2E"/>
    <w:rsid w:val="00487CFC"/>
    <w:rsid w:val="00490FF0"/>
    <w:rsid w:val="00491793"/>
    <w:rsid w:val="004A3063"/>
    <w:rsid w:val="004B09BC"/>
    <w:rsid w:val="004C059D"/>
    <w:rsid w:val="004E1BD1"/>
    <w:rsid w:val="004E20B0"/>
    <w:rsid w:val="004E4922"/>
    <w:rsid w:val="004E6720"/>
    <w:rsid w:val="004F2DD8"/>
    <w:rsid w:val="004F5181"/>
    <w:rsid w:val="0050355C"/>
    <w:rsid w:val="005130EC"/>
    <w:rsid w:val="00514C8E"/>
    <w:rsid w:val="005239F7"/>
    <w:rsid w:val="00530138"/>
    <w:rsid w:val="005308FA"/>
    <w:rsid w:val="005404E9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C57BF"/>
    <w:rsid w:val="005D226F"/>
    <w:rsid w:val="005D47CE"/>
    <w:rsid w:val="005E0FA2"/>
    <w:rsid w:val="005E1ADC"/>
    <w:rsid w:val="005E6726"/>
    <w:rsid w:val="005F4381"/>
    <w:rsid w:val="00603138"/>
    <w:rsid w:val="00606F29"/>
    <w:rsid w:val="00607ECF"/>
    <w:rsid w:val="00613A7D"/>
    <w:rsid w:val="0062169F"/>
    <w:rsid w:val="006262A0"/>
    <w:rsid w:val="00626D35"/>
    <w:rsid w:val="006325B4"/>
    <w:rsid w:val="006409B1"/>
    <w:rsid w:val="00641D55"/>
    <w:rsid w:val="00642278"/>
    <w:rsid w:val="00645D2F"/>
    <w:rsid w:val="00653FC6"/>
    <w:rsid w:val="006664A4"/>
    <w:rsid w:val="00672B64"/>
    <w:rsid w:val="00674699"/>
    <w:rsid w:val="00683450"/>
    <w:rsid w:val="00684FE9"/>
    <w:rsid w:val="006852B3"/>
    <w:rsid w:val="00687FA5"/>
    <w:rsid w:val="006A0011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0F2F"/>
    <w:rsid w:val="006E4BD5"/>
    <w:rsid w:val="006F1639"/>
    <w:rsid w:val="00702A8A"/>
    <w:rsid w:val="00720497"/>
    <w:rsid w:val="00726392"/>
    <w:rsid w:val="00730613"/>
    <w:rsid w:val="00732C7F"/>
    <w:rsid w:val="00736BC8"/>
    <w:rsid w:val="007400B3"/>
    <w:rsid w:val="007471B1"/>
    <w:rsid w:val="00750978"/>
    <w:rsid w:val="00750B15"/>
    <w:rsid w:val="00751276"/>
    <w:rsid w:val="00755C6F"/>
    <w:rsid w:val="00760297"/>
    <w:rsid w:val="007613E0"/>
    <w:rsid w:val="00761E2A"/>
    <w:rsid w:val="00767D16"/>
    <w:rsid w:val="00786DA0"/>
    <w:rsid w:val="007A1B03"/>
    <w:rsid w:val="007A1DAC"/>
    <w:rsid w:val="007A61E2"/>
    <w:rsid w:val="007A7F04"/>
    <w:rsid w:val="007B212F"/>
    <w:rsid w:val="007B7766"/>
    <w:rsid w:val="007C0C78"/>
    <w:rsid w:val="007D2994"/>
    <w:rsid w:val="007D3C5B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22615"/>
    <w:rsid w:val="00831B3D"/>
    <w:rsid w:val="008342AB"/>
    <w:rsid w:val="008361FF"/>
    <w:rsid w:val="008426C4"/>
    <w:rsid w:val="00850E67"/>
    <w:rsid w:val="00871D4B"/>
    <w:rsid w:val="00887632"/>
    <w:rsid w:val="00892331"/>
    <w:rsid w:val="008936CC"/>
    <w:rsid w:val="00897283"/>
    <w:rsid w:val="008A1D7F"/>
    <w:rsid w:val="008A2D49"/>
    <w:rsid w:val="008A4C65"/>
    <w:rsid w:val="008B0E52"/>
    <w:rsid w:val="008E27C1"/>
    <w:rsid w:val="008E3A4F"/>
    <w:rsid w:val="008E7568"/>
    <w:rsid w:val="008E7C43"/>
    <w:rsid w:val="008F0009"/>
    <w:rsid w:val="008F458D"/>
    <w:rsid w:val="00902C3D"/>
    <w:rsid w:val="009049E6"/>
    <w:rsid w:val="009062E9"/>
    <w:rsid w:val="00921082"/>
    <w:rsid w:val="00926C7F"/>
    <w:rsid w:val="00927590"/>
    <w:rsid w:val="00932574"/>
    <w:rsid w:val="00935C55"/>
    <w:rsid w:val="00937893"/>
    <w:rsid w:val="0094065E"/>
    <w:rsid w:val="009449D0"/>
    <w:rsid w:val="00945611"/>
    <w:rsid w:val="00954F30"/>
    <w:rsid w:val="00961AD6"/>
    <w:rsid w:val="009714AB"/>
    <w:rsid w:val="009857D6"/>
    <w:rsid w:val="00997072"/>
    <w:rsid w:val="009A26CB"/>
    <w:rsid w:val="009A3EAD"/>
    <w:rsid w:val="009A74A3"/>
    <w:rsid w:val="009C75E1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2777B"/>
    <w:rsid w:val="00A30D9E"/>
    <w:rsid w:val="00A31A3F"/>
    <w:rsid w:val="00A3463E"/>
    <w:rsid w:val="00A40FB4"/>
    <w:rsid w:val="00A417AA"/>
    <w:rsid w:val="00A43501"/>
    <w:rsid w:val="00A541DF"/>
    <w:rsid w:val="00A5434B"/>
    <w:rsid w:val="00A63B80"/>
    <w:rsid w:val="00A66BD7"/>
    <w:rsid w:val="00A67AD0"/>
    <w:rsid w:val="00A804C2"/>
    <w:rsid w:val="00A8513F"/>
    <w:rsid w:val="00A87AE8"/>
    <w:rsid w:val="00A91F7F"/>
    <w:rsid w:val="00A93FE7"/>
    <w:rsid w:val="00AA25CB"/>
    <w:rsid w:val="00AB2E79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775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B48A0"/>
    <w:rsid w:val="00BB57B6"/>
    <w:rsid w:val="00BB7DCB"/>
    <w:rsid w:val="00BC69D3"/>
    <w:rsid w:val="00BD0912"/>
    <w:rsid w:val="00BD1634"/>
    <w:rsid w:val="00BE7674"/>
    <w:rsid w:val="00BF17C1"/>
    <w:rsid w:val="00BF4987"/>
    <w:rsid w:val="00C118C8"/>
    <w:rsid w:val="00C20D98"/>
    <w:rsid w:val="00C22835"/>
    <w:rsid w:val="00C239A5"/>
    <w:rsid w:val="00C27876"/>
    <w:rsid w:val="00C30114"/>
    <w:rsid w:val="00C31BDD"/>
    <w:rsid w:val="00C35CE1"/>
    <w:rsid w:val="00C35EEA"/>
    <w:rsid w:val="00C44B19"/>
    <w:rsid w:val="00C50DB8"/>
    <w:rsid w:val="00C53C76"/>
    <w:rsid w:val="00C661EA"/>
    <w:rsid w:val="00C77480"/>
    <w:rsid w:val="00C77912"/>
    <w:rsid w:val="00C82EF2"/>
    <w:rsid w:val="00C936B7"/>
    <w:rsid w:val="00C96E7C"/>
    <w:rsid w:val="00CA3705"/>
    <w:rsid w:val="00CB15BE"/>
    <w:rsid w:val="00CB30AA"/>
    <w:rsid w:val="00CD461B"/>
    <w:rsid w:val="00CD7256"/>
    <w:rsid w:val="00CE17A3"/>
    <w:rsid w:val="00CE28C4"/>
    <w:rsid w:val="00CE379A"/>
    <w:rsid w:val="00CE52C1"/>
    <w:rsid w:val="00CF2EA9"/>
    <w:rsid w:val="00CF4D15"/>
    <w:rsid w:val="00D1044D"/>
    <w:rsid w:val="00D2452A"/>
    <w:rsid w:val="00D260F3"/>
    <w:rsid w:val="00D30BB4"/>
    <w:rsid w:val="00D3670F"/>
    <w:rsid w:val="00D4761B"/>
    <w:rsid w:val="00D5162C"/>
    <w:rsid w:val="00D53A47"/>
    <w:rsid w:val="00D54424"/>
    <w:rsid w:val="00D619AE"/>
    <w:rsid w:val="00D650B8"/>
    <w:rsid w:val="00D65388"/>
    <w:rsid w:val="00D70BB8"/>
    <w:rsid w:val="00D74A4B"/>
    <w:rsid w:val="00D77C88"/>
    <w:rsid w:val="00D80C42"/>
    <w:rsid w:val="00D859E0"/>
    <w:rsid w:val="00D96A24"/>
    <w:rsid w:val="00DA7DFF"/>
    <w:rsid w:val="00DB16CF"/>
    <w:rsid w:val="00DB7C56"/>
    <w:rsid w:val="00DC0147"/>
    <w:rsid w:val="00DC16DA"/>
    <w:rsid w:val="00DC1A5A"/>
    <w:rsid w:val="00DC2443"/>
    <w:rsid w:val="00DC4A32"/>
    <w:rsid w:val="00DC52A7"/>
    <w:rsid w:val="00DD330E"/>
    <w:rsid w:val="00DE3661"/>
    <w:rsid w:val="00DF058E"/>
    <w:rsid w:val="00DF3B92"/>
    <w:rsid w:val="00E008AA"/>
    <w:rsid w:val="00E35A67"/>
    <w:rsid w:val="00E44B18"/>
    <w:rsid w:val="00E655A2"/>
    <w:rsid w:val="00E7334B"/>
    <w:rsid w:val="00E74D5D"/>
    <w:rsid w:val="00E80C72"/>
    <w:rsid w:val="00E823DB"/>
    <w:rsid w:val="00E921AD"/>
    <w:rsid w:val="00E94291"/>
    <w:rsid w:val="00EA14B1"/>
    <w:rsid w:val="00EA2D34"/>
    <w:rsid w:val="00EA6016"/>
    <w:rsid w:val="00EB2443"/>
    <w:rsid w:val="00EB5A06"/>
    <w:rsid w:val="00EC343F"/>
    <w:rsid w:val="00EC6B66"/>
    <w:rsid w:val="00ED1031"/>
    <w:rsid w:val="00ED6776"/>
    <w:rsid w:val="00EE3699"/>
    <w:rsid w:val="00EF1BCD"/>
    <w:rsid w:val="00EF3C8B"/>
    <w:rsid w:val="00F01A76"/>
    <w:rsid w:val="00F060DC"/>
    <w:rsid w:val="00F11D66"/>
    <w:rsid w:val="00F121F8"/>
    <w:rsid w:val="00F16665"/>
    <w:rsid w:val="00F2189E"/>
    <w:rsid w:val="00F253D2"/>
    <w:rsid w:val="00F25C4B"/>
    <w:rsid w:val="00F2742F"/>
    <w:rsid w:val="00F36D7B"/>
    <w:rsid w:val="00F36F62"/>
    <w:rsid w:val="00F57A16"/>
    <w:rsid w:val="00F637C2"/>
    <w:rsid w:val="00F645D4"/>
    <w:rsid w:val="00F6561B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C4B1E"/>
    <w:rsid w:val="00FC574F"/>
    <w:rsid w:val="00FC78FF"/>
    <w:rsid w:val="00FD0A77"/>
    <w:rsid w:val="00FD2FB1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30F2306D"/>
  <w15:docId w15:val="{F23042FA-5B3D-41F6-BDF4-18581A7B4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ichtaufgelsteErwhnung">
    <w:name w:val="Unresolved Mention"/>
    <w:basedOn w:val="Absatz-Standardschriftart"/>
    <w:rsid w:val="00CE28C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ameder.eu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rameder.eu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h@ikmedia.d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j.waldmann@kupplung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lus.google.com/s/Rameder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389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2836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Nadja Gerstacker</cp:lastModifiedBy>
  <cp:revision>5</cp:revision>
  <cp:lastPrinted>2016-05-20T11:53:00Z</cp:lastPrinted>
  <dcterms:created xsi:type="dcterms:W3CDTF">2018-02-02T10:25:00Z</dcterms:created>
  <dcterms:modified xsi:type="dcterms:W3CDTF">2018-02-05T08:54:00Z</dcterms:modified>
</cp:coreProperties>
</file>